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366" w:rsidRDefault="00165D12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eastAsia="方正宋黑_GBK" w:hint="eastAsia"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10185400</wp:posOffset>
            </wp:positionV>
            <wp:extent cx="292100" cy="254000"/>
            <wp:effectExtent l="0" t="0" r="0" b="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51779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专题突破练</w:t>
      </w:r>
      <w:r>
        <w:rPr>
          <w:rFonts w:ascii="Times New Roman" w:eastAsia="宋体" w:hAnsi="Times New Roman"/>
          <w:b/>
          <w:sz w:val="40"/>
        </w:rPr>
        <w:t>5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专题一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常考小题点过关检测</w:t>
      </w:r>
    </w:p>
    <w:p w:rsidR="007C43F4" w:rsidRDefault="007C43F4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全国卷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z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i)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2i,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z=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i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i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i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i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全国卷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</w:rPr>
        <w:t>已知集合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x|x&gt;-</w:t>
      </w:r>
      <w:r>
        <w:rPr>
          <w:rFonts w:ascii="Times New Roman" w:eastAsia="宋体" w:hAnsi="宋体"/>
        </w:rPr>
        <w:t>1},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x|x&lt;</w:t>
      </w:r>
      <w:r>
        <w:rPr>
          <w:rFonts w:ascii="Times New Roman" w:eastAsia="宋体" w:hAnsi="宋体"/>
        </w:rPr>
        <w:t>2},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Times New Roman" w:cs="Times New Roman"/>
        </w:rPr>
        <w:t>∩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,2)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1,2)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Cambria Math" w:eastAsia="NEU-BZ-S92" w:hAnsi="Cambria Math"/>
        </w:rPr>
        <w:t>⌀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天津卷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3)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&lt;x&lt;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|x-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|&lt;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充分而不必要条件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必要而不充分条件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充要条件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既不充分也不必要条件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下列命题中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Cambria Math" w:eastAsia="NEU-BZ-S92" w:hAnsi="Cambria Math"/>
        </w:rPr>
        <w:t>∃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 xml:space="preserve">,sin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复数</w:t>
      </w:r>
      <w:r>
        <w:rPr>
          <w:rFonts w:ascii="Times New Roman" w:eastAsia="宋体" w:hAnsi="宋体"/>
          <w:i/>
        </w:rPr>
        <w:t>z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z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z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Times New Roman"/>
          <w:b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z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-z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3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)</m:t>
            </m:r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z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=z</w:t>
      </w:r>
      <w:r>
        <w:rPr>
          <w:rFonts w:ascii="Times New Roman" w:eastAsia="宋体" w:hAnsi="宋体"/>
          <w:vertAlign w:val="subscript"/>
        </w:rPr>
        <w:t>3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b&gt;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Times New Roman" w:cs="Times New Roman"/>
        </w:rPr>
        <w:t>“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</m:oMath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的充要条件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命题</w:t>
      </w:r>
      <w:r>
        <w:rPr>
          <w:rFonts w:ascii="Times New Roman" w:eastAsia="宋体" w:hAnsi="Times New Roman" w:cs="Times New Roman"/>
        </w:rPr>
        <w:t>“</w:t>
      </w:r>
      <w:r>
        <w:rPr>
          <w:rFonts w:ascii="Cambria Math" w:eastAsia="NEU-BZ-S92" w:hAnsi="Cambria Math"/>
        </w:rPr>
        <w:t>∃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的否定是</w:t>
      </w:r>
      <w:r>
        <w:rPr>
          <w:rFonts w:ascii="Times New Roman" w:eastAsia="宋体" w:hAnsi="Times New Roman" w:cs="Times New Roman"/>
        </w:rPr>
        <w:t>“</w:t>
      </w:r>
      <w:r>
        <w:rPr>
          <w:rFonts w:ascii="Cambria Math" w:eastAsia="NEU-BZ-S92" w:hAnsi="Cambria Math"/>
        </w:rPr>
        <w:t>∀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-x-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”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江西临川一中高三模拟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8)</w:t>
      </w:r>
      <w:r>
        <w:rPr>
          <w:rFonts w:ascii="Times New Roman" w:eastAsia="宋体" w:hAnsi="宋体"/>
        </w:rPr>
        <w:t>中国古代数学名著《九章算术》中有这样一个问题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今有牛、马、羊食人苗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苗主责之粟五斗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羊主曰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我羊食半马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马主曰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我马食半牛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今欲衰偿之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问各出几何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宋体"/>
        </w:rPr>
        <w:t>此问题的译文是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今有牛、马、羊吃了别人的禾苗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禾苗主人要求赔偿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</w:rPr>
        <w:t>斗粟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羊主人说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我羊所吃的禾苗只有马的一半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马主人说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我马所吃的禾苗只有牛的一半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打算按此比例偿还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他们各应偿还多少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宋体"/>
        </w:rPr>
        <w:t>该问题中</w:t>
      </w:r>
      <w:r>
        <w:rPr>
          <w:rFonts w:ascii="Times New Roman" w:eastAsia="宋体" w:hAnsi="宋体"/>
        </w:rPr>
        <w:t>,1</w:t>
      </w:r>
      <w:r>
        <w:rPr>
          <w:rFonts w:ascii="Times New Roman" w:eastAsia="宋体" w:hAnsi="宋体"/>
        </w:rPr>
        <w:t>斗为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</w:rPr>
        <w:t>升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则马主人应偿还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升粟</w:t>
      </w:r>
      <w:r>
        <w:rPr>
          <w:rFonts w:ascii="Times New Roman" w:eastAsia="宋体" w:hAnsi="宋体"/>
        </w:rPr>
        <w:t>?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den>
        </m:f>
      </m:oMath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四川成都高三模拟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6)</w:t>
      </w:r>
      <w:r>
        <w:rPr>
          <w:rFonts w:ascii="Times New Roman" w:eastAsia="宋体" w:hAnsi="宋体"/>
        </w:rPr>
        <w:t>某校有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四件作品参加航模类作品比赛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已知这四件作品中恰有两件获奖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在结果揭晓前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甲、乙、丙、丁四位同学对这四件参赛作品的获奖情况预测如下</w:t>
      </w:r>
      <w:r>
        <w:rPr>
          <w:rFonts w:ascii="Times New Roman" w:eastAsia="宋体" w:hAnsi="Times New Roman" w:cs="Times New Roman"/>
          <w:i/>
        </w:rPr>
        <w:t>.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甲说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同时获奖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”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乙说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不可能同时获奖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”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丙说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获奖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”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丁说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至少一件获奖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”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如果以上四位同学中有且只有两位同学的预测是正确的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则获奖的作品是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作品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与作品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作品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与作品</w:t>
      </w:r>
      <w:r>
        <w:rPr>
          <w:rFonts w:ascii="Times New Roman" w:eastAsia="宋体" w:hAnsi="宋体"/>
          <w:i/>
        </w:rPr>
        <w:t>C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作品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与作品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作品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与作品</w:t>
      </w:r>
      <w:r>
        <w:rPr>
          <w:rFonts w:ascii="Times New Roman" w:eastAsia="宋体" w:hAnsi="宋体"/>
          <w:i/>
        </w:rPr>
        <w:t>D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四川内江高三三模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5)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满足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z=x-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的最大值是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江西萍乡高三期末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8)</w:t>
      </w:r>
      <w:r>
        <w:rPr>
          <w:rFonts w:ascii="Times New Roman" w:eastAsia="宋体" w:hAnsi="宋体"/>
        </w:rPr>
        <w:t>祖暅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公元前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~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</w:rPr>
        <w:t>世纪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是我国齐梁时代的数学家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是祖冲之的儿子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他提出了一条原理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幂势既同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则积不容异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这里的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幂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指水平截面的面积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势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指高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这句话的意思是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两个等高的几何体若在所有等高处的水平截面的面积相等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则这两个几何体体积相等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设由椭圆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所围成的平面图形绕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轴旋转一周后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得一橄榄状的几何体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称为椭球体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课本中介绍了应用祖暅原理求球体体积公式的做法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请类比此法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求出椭球体体积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其体积等于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  <w:vertAlign w:val="superscript"/>
        </w:rPr>
        <w:t>2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  <w:vertAlign w:val="superscript"/>
        </w:rPr>
        <w:t>2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分别为</w:t>
      </w:r>
      <w:r>
        <w:rPr>
          <w:rFonts w:ascii="Times New Roman" w:eastAsia="宋体" w:hAnsi="Times New Roman" w:cs="Times New Roman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三边</w:t>
      </w:r>
      <w:r>
        <w:rPr>
          <w:rFonts w:ascii="Times New Roman" w:eastAsia="宋体" w:hAnsi="宋体"/>
          <w:i/>
        </w:rPr>
        <w:t>BC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的中点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m:oMath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DA</m:t>
            </m:r>
          </m:e>
        </m:acc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m:oMath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EB</m:t>
            </m:r>
          </m:e>
        </m:acc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m:oMath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FC</m:t>
            </m:r>
          </m:e>
        </m:acc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AD</m:t>
            </m:r>
          </m:e>
        </m:acc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  <w:i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AD</m:t>
            </m:r>
          </m:e>
        </m:acc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  <w:i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AC</m:t>
            </m:r>
          </m:e>
        </m:acc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  <w:i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AC</m:t>
            </m:r>
          </m:e>
        </m:acc>
      </m:oMath>
    </w:p>
    <w:p w:rsidR="00070366" w:rsidRDefault="0007036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660400" cy="1865630"/>
            <wp:effectExtent l="0" t="0" r="0" b="0"/>
            <wp:docPr id="105" name="M78.eps" descr="id:21474858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899665" name="M78.eps" descr="id:214748583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86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江西九江高三一模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5)</w:t>
      </w:r>
      <w:r>
        <w:rPr>
          <w:rFonts w:ascii="Times New Roman" w:eastAsia="宋体" w:hAnsi="宋体"/>
        </w:rPr>
        <w:t>执行如图所示的程序框图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输出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已知向量</w:t>
      </w:r>
      <w:r>
        <w:rPr>
          <w:rFonts w:ascii="Times New Roman" w:eastAsia="宋体" w:hAnsi="Times New Roman"/>
          <w:b/>
        </w:rPr>
        <w:t>a</w:t>
      </w:r>
      <w:r>
        <w:rPr>
          <w:rFonts w:ascii="Times New Roman" w:eastAsia="宋体" w:hAnsi="宋体"/>
          <w:i/>
        </w:rPr>
        <w:t>=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si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4</m:t>
                </m:r>
              </m:sup>
            </m:sSup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co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4</m:t>
                </m:r>
              </m:sup>
            </m:sSup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向量</w:t>
      </w:r>
      <w:r>
        <w:rPr>
          <w:rFonts w:ascii="Times New Roman" w:eastAsia="宋体" w:hAnsi="Times New Roman"/>
          <w:b/>
        </w:rPr>
        <w:t>b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(1,1),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Times New Roman"/>
          <w:b/>
        </w:rPr>
        <w:t>a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/>
          <w:b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则下列说法正确的是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是奇函数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的一条对称轴为直线</w:t>
      </w:r>
      <w:r>
        <w:rPr>
          <w:rFonts w:ascii="Times New Roman" w:eastAsia="宋体" w:hAnsi="宋体"/>
          <w:i/>
        </w:rPr>
        <w:t>x=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的最小正周期为</w:t>
      </w:r>
      <w:r>
        <w:rPr>
          <w:rFonts w:ascii="Times New Roman" w:eastAsia="宋体" w:hAnsi="宋体"/>
        </w:rPr>
        <w:t>2</w:t>
      </w:r>
      <w:r>
        <w:rPr>
          <w:rFonts w:ascii="Times New Roman" w:eastAsia="Microsoft Yi Baiti" w:hAnsi="Times New Roman" w:cs="Times New Roman"/>
        </w:rPr>
        <w:t>π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</w:rPr>
        <w:t>上为减函数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143635" cy="1611630"/>
            <wp:effectExtent l="0" t="0" r="0" b="0"/>
            <wp:docPr id="106" name="M90.eps" descr="id:2147485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81704" name="M90.eps" descr="id:214748584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3720" cy="161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我国古代数学著作《九章算术》有如下问题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今有器中米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不知其数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前人取半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中人三分取一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后人四分取一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余米一斗五升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米几何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如图是解决该问题的程序框图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执行该程序框图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若输出的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5(</w:t>
      </w:r>
      <w:r>
        <w:rPr>
          <w:rFonts w:ascii="Times New Roman" w:eastAsia="宋体" w:hAnsi="宋体"/>
        </w:rPr>
        <w:t>单位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升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则输入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 xml:space="preserve">　　　　　　　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9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已知向量</w:t>
      </w:r>
      <w:r>
        <w:rPr>
          <w:rFonts w:ascii="Times New Roman" w:eastAsia="宋体" w:hAnsi="Times New Roman"/>
          <w:b/>
        </w:rPr>
        <w:t>a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(1,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Times New Roman"/>
          <w:b/>
        </w:rPr>
        <w:t>b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(3,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若向量</w:t>
      </w:r>
      <w:r>
        <w:rPr>
          <w:rFonts w:ascii="Times New Roman" w:eastAsia="宋体" w:hAnsi="Times New Roman"/>
          <w:b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b/>
        </w:rPr>
        <w:t>b</w:t>
      </w:r>
      <w:r>
        <w:rPr>
          <w:rFonts w:ascii="Times New Roman" w:eastAsia="宋体" w:hAnsi="宋体"/>
        </w:rPr>
        <w:t>的夹角为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y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y-x</w:t>
      </w:r>
      <w:r>
        <w:rPr>
          <w:rFonts w:ascii="Times New Roman" w:eastAsia="宋体" w:hAnsi="宋体"/>
        </w:rPr>
        <w:t>的最小值是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福建厦门高三质检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15)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Times New Roman" w:cs="Times New Roman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AB=</w:t>
      </w:r>
      <w:r>
        <w:rPr>
          <w:rFonts w:ascii="Times New Roman" w:eastAsia="宋体" w:hAnsi="宋体"/>
        </w:rPr>
        <w:t>4,</w:t>
      </w:r>
      <w:r>
        <w:rPr>
          <w:rFonts w:ascii="Times New Roman" w:eastAsia="宋体" w:hAnsi="宋体"/>
          <w:i/>
        </w:rPr>
        <w:t>AC=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动点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在以点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为圆心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半径为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的圆上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m:oMath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PB</m:t>
            </m:r>
          </m:e>
        </m:acc>
        <m:r>
          <m:rPr>
            <m:sty m:val="p"/>
          </m:rPr>
          <w:rPr>
            <w:rFonts w:ascii="Cambria Math" w:eastAsia="宋体" w:hAnsi="Cambria Math" w:cs="Times New Roman"/>
          </w:rPr>
          <m:t>·</m:t>
        </m:r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PC</m:t>
            </m:r>
          </m:e>
        </m:acc>
      </m:oMath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某比赛现场放着甲、乙、丙三个空盒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主持人从一副不含大小王的</w:t>
      </w:r>
      <w:r>
        <w:rPr>
          <w:rFonts w:ascii="Times New Roman" w:eastAsia="宋体" w:hAnsi="宋体"/>
        </w:rPr>
        <w:t>52</w:t>
      </w:r>
      <w:r>
        <w:rPr>
          <w:rFonts w:ascii="Times New Roman" w:eastAsia="宋体" w:hAnsi="宋体"/>
        </w:rPr>
        <w:t>张扑克牌中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每次任取两张牌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将一张放入甲盒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若这张牌是红色的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红桃或方片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就将另一张放入乙盒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若这张牌是黑色的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黑桃或梅花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就将另一张放入丙盒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重复上述过程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直到所有扑克牌都放入三个盒子内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给出下列结论</w:t>
      </w:r>
      <w:r>
        <w:rPr>
          <w:rFonts w:ascii="Times New Roman" w:eastAsia="宋体" w:hAnsi="宋体"/>
        </w:rPr>
        <w:t>: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 w:cs="Times New Roman" w:hint="eastAsia"/>
          <w:i/>
        </w:rPr>
        <w:t>①</w:t>
      </w:r>
      <w:r>
        <w:rPr>
          <w:rFonts w:ascii="Times New Roman" w:eastAsia="宋体" w:hAnsi="宋体"/>
        </w:rPr>
        <w:t>乙盒中黑牌不多于丙盒中黑牌</w:t>
      </w:r>
      <w:r>
        <w:rPr>
          <w:rFonts w:ascii="Times New Roman" w:eastAsia="宋体" w:hAnsi="宋体"/>
        </w:rPr>
        <w:t>;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 w:cs="Times New Roman" w:hint="eastAsia"/>
          <w:i/>
        </w:rPr>
        <w:t>②</w:t>
      </w:r>
      <w:r>
        <w:rPr>
          <w:rFonts w:ascii="Times New Roman" w:eastAsia="宋体" w:hAnsi="宋体"/>
        </w:rPr>
        <w:t>乙盒中红牌与丙盒中黑牌一样多</w:t>
      </w:r>
      <w:r>
        <w:rPr>
          <w:rFonts w:ascii="Times New Roman" w:eastAsia="宋体" w:hAnsi="宋体"/>
        </w:rPr>
        <w:t>;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 w:cs="Times New Roman" w:hint="eastAsia"/>
          <w:i/>
        </w:rPr>
        <w:t>③</w:t>
      </w:r>
      <w:r>
        <w:rPr>
          <w:rFonts w:ascii="Times New Roman" w:eastAsia="宋体" w:hAnsi="宋体"/>
        </w:rPr>
        <w:t>乙盒中红牌不多于丙盒中红牌</w:t>
      </w:r>
      <w:r>
        <w:rPr>
          <w:rFonts w:ascii="Times New Roman" w:eastAsia="宋体" w:hAnsi="宋体"/>
        </w:rPr>
        <w:t>;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 w:cs="Times New Roman" w:hint="eastAsia"/>
          <w:i/>
        </w:rPr>
        <w:t>④</w:t>
      </w:r>
      <w:r>
        <w:rPr>
          <w:rFonts w:ascii="Times New Roman" w:eastAsia="宋体" w:hAnsi="宋体"/>
        </w:rPr>
        <w:t>乙盒中黑牌与丙盒中红牌一样多</w:t>
      </w:r>
      <w:r>
        <w:rPr>
          <w:rFonts w:ascii="Times New Roman" w:eastAsia="宋体" w:hAnsi="Times New Roman" w:cs="Times New Roman"/>
          <w:i/>
        </w:rPr>
        <w:t>.</w:t>
      </w:r>
    </w:p>
    <w:p w:rsidR="00070366" w:rsidRDefault="00165D1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其中正确结论的序号为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070366" w:rsidRDefault="0007036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70366" w:rsidRDefault="0007036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70366" w:rsidRDefault="00070366"/>
    <w:p w:rsidR="00070366" w:rsidRDefault="00165D12">
      <w:pPr>
        <w:jc w:val="center"/>
      </w:pPr>
      <w:r>
        <w:t>参考答案</w:t>
      </w:r>
    </w:p>
    <w:p w:rsidR="00070366" w:rsidRDefault="00070366"/>
    <w:p w:rsidR="00070366" w:rsidRDefault="00165D12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专题突破练</w:t>
      </w: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专题一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常考</w:t>
      </w:r>
    </w:p>
    <w:p w:rsidR="00070366" w:rsidRDefault="00165D12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小题点过关检测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z=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2i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1+i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2i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i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1+i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i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2+2i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i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∩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1,2)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|x-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&lt;x&lt;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sz w:val="24"/>
          <w:szCs w:val="24"/>
        </w:rPr>
        <w:t>“0</w:t>
      </w:r>
      <w:r>
        <w:rPr>
          <w:rFonts w:ascii="Times New Roman" w:eastAsia="宋体" w:hAnsi="Times New Roman" w:cs="Times New Roman"/>
          <w:i/>
          <w:sz w:val="24"/>
          <w:szCs w:val="24"/>
        </w:rPr>
        <w:t>&lt;x&lt;</w:t>
      </w:r>
      <w:r>
        <w:rPr>
          <w:rFonts w:ascii="Times New Roman" w:eastAsia="宋体" w:hAnsi="Times New Roman" w:cs="Times New Roman"/>
          <w:sz w:val="24"/>
          <w:szCs w:val="24"/>
        </w:rPr>
        <w:t>5”</w:t>
      </w:r>
      <w:r>
        <w:rPr>
          <w:rFonts w:ascii="Times New Roman" w:eastAsia="仿宋" w:hAnsi="Times New Roman" w:cs="Times New Roman"/>
          <w:sz w:val="24"/>
          <w:szCs w:val="24"/>
        </w:rPr>
        <w:t>是</w:t>
      </w:r>
      <w:r>
        <w:rPr>
          <w:rFonts w:ascii="Times New Roman" w:eastAsia="宋体" w:hAnsi="Times New Roman" w:cs="Times New Roman"/>
          <w:i/>
          <w:sz w:val="24"/>
          <w:szCs w:val="24"/>
        </w:rPr>
        <w:t>|x-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的必要而不充分条件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选项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中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因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的最大值为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错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选项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中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z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-z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z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-z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得不出</w:t>
      </w:r>
      <w:r>
        <w:rPr>
          <w:rFonts w:ascii="Times New Roman" w:eastAsia="宋体" w:hAnsi="Times New Roman" w:cs="Times New Roman"/>
          <w:i/>
          <w:sz w:val="24"/>
          <w:szCs w:val="24"/>
        </w:rPr>
        <w:t>z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=z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z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=z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所以也得不出</w:t>
      </w:r>
      <w:r>
        <w:rPr>
          <w:rFonts w:ascii="Times New Roman" w:eastAsia="宋体" w:hAnsi="Times New Roman" w:cs="Times New Roman"/>
          <w:i/>
          <w:sz w:val="24"/>
          <w:szCs w:val="24"/>
        </w:rPr>
        <w:t>z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=z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选项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中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b&lt;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≥2</w:t>
      </w:r>
      <w:r>
        <w:rPr>
          <w:rFonts w:ascii="Times New Roman" w:eastAsia="仿宋" w:hAnsi="Times New Roman" w:cs="Times New Roman"/>
          <w:sz w:val="24"/>
          <w:szCs w:val="24"/>
        </w:rPr>
        <w:t>也成立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错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由特称命题的否定知</w:t>
      </w:r>
      <w:r>
        <w:rPr>
          <w:rFonts w:ascii="Times New Roman" w:eastAsia="宋体" w:hAnsi="Times New Roman" w:cs="Times New Roman"/>
          <w:sz w:val="24"/>
          <w:szCs w:val="24"/>
        </w:rPr>
        <w:t>,D</w:t>
      </w:r>
      <w:r>
        <w:rPr>
          <w:rFonts w:ascii="Times New Roman" w:eastAsia="仿宋" w:hAnsi="Times New Roman" w:cs="Times New Roman"/>
          <w:sz w:val="24"/>
          <w:szCs w:val="24"/>
        </w:rPr>
        <w:t>正确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仿宋" w:hAnsi="Times New Roman" w:cs="Times New Roman"/>
          <w:sz w:val="24"/>
          <w:szCs w:val="24"/>
        </w:rPr>
        <w:t>斗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50</w:t>
      </w:r>
      <w:r>
        <w:rPr>
          <w:rFonts w:ascii="Times New Roman" w:eastAsia="仿宋" w:hAnsi="Times New Roman" w:cs="Times New Roman"/>
          <w:sz w:val="24"/>
          <w:szCs w:val="24"/>
        </w:rPr>
        <w:t>升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设羊、马、牛的主人应偿还的量分别为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由题意可知其构成了公比为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的等比数列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50,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50,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所以马主人要偿还的量为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易知乙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丁预测的是正确的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甲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丙预测的是错误的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丙预测错误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不获奖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丁预测正确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至少一件获奖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获奖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甲预测错误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不同时获奖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不获奖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仿宋" w:hAnsi="Times New Roman" w:cs="Times New Roman"/>
          <w:sz w:val="24"/>
          <w:szCs w:val="24"/>
        </w:rPr>
        <w:t>获奖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即获奖的作品是作品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与作品</w:t>
      </w:r>
      <w:r>
        <w:rPr>
          <w:rFonts w:ascii="Times New Roman" w:eastAsia="宋体" w:hAnsi="Times New Roman" w:cs="Times New Roman"/>
          <w:i/>
          <w:sz w:val="24"/>
          <w:szCs w:val="24"/>
        </w:rPr>
        <w:t>D.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画出可行域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仿宋" w:hAnsi="Times New Roman" w:cs="Times New Roman"/>
          <w:sz w:val="24"/>
          <w:szCs w:val="24"/>
        </w:rPr>
        <w:t>如图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038860" cy="1153160"/>
            <wp:effectExtent l="0" t="0" r="0" b="0"/>
            <wp:docPr id="992" name="m76.eps" descr="id:2147503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178712" name="m76.eps" descr="id:214750376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38960" cy="11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z=x-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z.</w:t>
      </w:r>
      <w:r>
        <w:rPr>
          <w:rFonts w:ascii="Times New Roman" w:eastAsia="仿宋" w:hAnsi="Times New Roman" w:cs="Times New Roman"/>
          <w:sz w:val="24"/>
          <w:szCs w:val="24"/>
        </w:rPr>
        <w:t>由图可知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经过点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z</w:t>
      </w:r>
      <w:r>
        <w:rPr>
          <w:rFonts w:ascii="Times New Roman" w:eastAsia="仿宋" w:hAnsi="Times New Roman" w:cs="Times New Roman"/>
          <w:sz w:val="24"/>
          <w:szCs w:val="24"/>
        </w:rPr>
        <w:t>最大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且最大值为</w:t>
      </w:r>
      <w:r>
        <w:rPr>
          <w:rFonts w:ascii="Times New Roman" w:eastAsia="宋体" w:hAnsi="Times New Roman" w:cs="Times New Roman"/>
          <w:i/>
          <w:sz w:val="24"/>
          <w:szCs w:val="24"/>
        </w:rPr>
        <w:t>z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max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C.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椭圆的长半轴长为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短半轴长为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先构造两个底面半径为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高为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的圆柱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然后在圆柱内挖去一个以圆柱下底面圆心为顶点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圆柱上底面为底面的圆锥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根据祖暅原理得出椭球体的体积为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V=</w:t>
      </w:r>
      <w:r>
        <w:rPr>
          <w:rFonts w:ascii="Times New Roman" w:eastAsia="宋体" w:hAnsi="Times New Roman" w:cs="Times New Roman"/>
          <w:sz w:val="24"/>
          <w:szCs w:val="24"/>
        </w:rPr>
        <w:t>2(</w:t>
      </w:r>
      <w:r>
        <w:rPr>
          <w:rFonts w:ascii="Times New Roman" w:eastAsia="宋体" w:hAnsi="Times New Roman" w:cs="Times New Roman"/>
          <w:i/>
          <w:sz w:val="24"/>
          <w:szCs w:val="24"/>
        </w:rPr>
        <w:t>V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>圆柱</w:t>
      </w:r>
      <w:r>
        <w:rPr>
          <w:rFonts w:ascii="Times New Roman" w:eastAsia="宋体" w:hAnsi="Times New Roman" w:cs="Times New Roman"/>
          <w:i/>
          <w:sz w:val="24"/>
          <w:szCs w:val="24"/>
        </w:rPr>
        <w:t>-V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>圆锥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93" name="图片 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497842" name="图片 99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94" name="图片 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150111" name="图片 99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a.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仿宋" w:hAnsi="Times New Roman" w:cs="Times New Roman"/>
          <w:sz w:val="24"/>
          <w:szCs w:val="24"/>
        </w:rPr>
        <w:t>分别为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仿宋" w:hAnsi="Times New Roman" w:cs="Times New Roman"/>
          <w:sz w:val="24"/>
          <w:szCs w:val="24"/>
        </w:rPr>
        <w:t>的三边</w:t>
      </w:r>
      <w:r>
        <w:rPr>
          <w:rFonts w:ascii="Times New Roman" w:eastAsia="宋体" w:hAnsi="Times New Roman" w:cs="Times New Roman"/>
          <w:i/>
          <w:sz w:val="24"/>
          <w:szCs w:val="24"/>
        </w:rPr>
        <w:t>BC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仿宋" w:hAnsi="Times New Roman" w:cs="Times New Roman"/>
          <w:sz w:val="24"/>
          <w:szCs w:val="24"/>
        </w:rPr>
        <w:t>的中点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DA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EB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FC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(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BA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CA</m:t>
            </m:r>
          </m:e>
        </m:acc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2(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AB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CB</m:t>
            </m:r>
          </m:e>
        </m:acc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AC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e>
        </m:acc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BA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AB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CB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AC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CA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AB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AC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AC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AC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AC</m:t>
            </m:r>
          </m:e>
        </m:acc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模拟程序的运行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不满足</w:t>
      </w:r>
      <w:r>
        <w:rPr>
          <w:rFonts w:ascii="Times New Roman" w:eastAsia="宋体" w:hAnsi="Times New Roman" w:cs="Times New Roman"/>
          <w:i/>
          <w:sz w:val="24"/>
          <w:szCs w:val="24"/>
        </w:rPr>
        <w:t>k&gt;</w:t>
      </w:r>
      <w:r>
        <w:rPr>
          <w:rFonts w:ascii="Times New Roman" w:eastAsia="宋体" w:hAnsi="Times New Roman" w:cs="Times New Roman"/>
          <w:sz w:val="24"/>
          <w:szCs w:val="24"/>
        </w:rPr>
        <w:t>6;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执行循环体得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不满足</w:t>
      </w:r>
      <w:r>
        <w:rPr>
          <w:rFonts w:ascii="Times New Roman" w:eastAsia="宋体" w:hAnsi="Times New Roman" w:cs="Times New Roman"/>
          <w:i/>
          <w:sz w:val="24"/>
          <w:szCs w:val="24"/>
        </w:rPr>
        <w:t>k&gt;</w:t>
      </w:r>
      <w:r>
        <w:rPr>
          <w:rFonts w:ascii="Times New Roman" w:eastAsia="宋体" w:hAnsi="Times New Roman" w:cs="Times New Roman"/>
          <w:sz w:val="24"/>
          <w:szCs w:val="24"/>
        </w:rPr>
        <w:t>6;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执行循环体得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仿宋" w:hAnsi="Times New Roman" w:cs="Times New Roman"/>
          <w:sz w:val="24"/>
          <w:szCs w:val="24"/>
        </w:rPr>
        <w:t>不满足</w:t>
      </w:r>
      <w:r>
        <w:rPr>
          <w:rFonts w:ascii="Times New Roman" w:eastAsia="宋体" w:hAnsi="Times New Roman" w:cs="Times New Roman"/>
          <w:i/>
          <w:sz w:val="24"/>
          <w:szCs w:val="24"/>
        </w:rPr>
        <w:t>k&gt;</w:t>
      </w:r>
      <w:r>
        <w:rPr>
          <w:rFonts w:ascii="Times New Roman" w:eastAsia="宋体" w:hAnsi="Times New Roman" w:cs="Times New Roman"/>
          <w:sz w:val="24"/>
          <w:szCs w:val="24"/>
        </w:rPr>
        <w:t>6;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执行循环体得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不满足</w:t>
      </w:r>
      <w:r>
        <w:rPr>
          <w:rFonts w:ascii="Times New Roman" w:eastAsia="宋体" w:hAnsi="Times New Roman" w:cs="Times New Roman"/>
          <w:i/>
          <w:sz w:val="24"/>
          <w:szCs w:val="24"/>
        </w:rPr>
        <w:t>k&gt;</w:t>
      </w:r>
      <w:r>
        <w:rPr>
          <w:rFonts w:ascii="Times New Roman" w:eastAsia="宋体" w:hAnsi="Times New Roman" w:cs="Times New Roman"/>
          <w:sz w:val="24"/>
          <w:szCs w:val="24"/>
        </w:rPr>
        <w:t>6;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执行循环体得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w:r>
        <w:rPr>
          <w:rFonts w:ascii="Times New Roman" w:eastAsia="宋体" w:hAnsi="Times New Roman" w:cs="Times New Roman"/>
          <w:sz w:val="24"/>
          <w:szCs w:val="24"/>
        </w:rPr>
        <w:t>5,</w:t>
      </w:r>
      <w:r>
        <w:rPr>
          <w:rFonts w:ascii="Times New Roman" w:eastAsia="仿宋" w:hAnsi="Times New Roman" w:cs="Times New Roman"/>
          <w:sz w:val="24"/>
          <w:szCs w:val="24"/>
        </w:rPr>
        <w:t>不满足</w:t>
      </w:r>
      <w:r>
        <w:rPr>
          <w:rFonts w:ascii="Times New Roman" w:eastAsia="宋体" w:hAnsi="Times New Roman" w:cs="Times New Roman"/>
          <w:i/>
          <w:sz w:val="24"/>
          <w:szCs w:val="24"/>
        </w:rPr>
        <w:t>k&gt;</w:t>
      </w:r>
      <w:r>
        <w:rPr>
          <w:rFonts w:ascii="Times New Roman" w:eastAsia="宋体" w:hAnsi="Times New Roman" w:cs="Times New Roman"/>
          <w:sz w:val="24"/>
          <w:szCs w:val="24"/>
        </w:rPr>
        <w:t>6;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执行循环体得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w:r>
        <w:rPr>
          <w:rFonts w:ascii="Times New Roman" w:eastAsia="宋体" w:hAnsi="Times New Roman" w:cs="Times New Roman"/>
          <w:sz w:val="24"/>
          <w:szCs w:val="24"/>
        </w:rPr>
        <w:t>6,</w:t>
      </w:r>
      <w:r>
        <w:rPr>
          <w:rFonts w:ascii="Times New Roman" w:eastAsia="仿宋" w:hAnsi="Times New Roman" w:cs="Times New Roman"/>
          <w:sz w:val="24"/>
          <w:szCs w:val="24"/>
        </w:rPr>
        <w:t>不满足</w:t>
      </w:r>
      <w:r>
        <w:rPr>
          <w:rFonts w:ascii="Times New Roman" w:eastAsia="宋体" w:hAnsi="Times New Roman" w:cs="Times New Roman"/>
          <w:i/>
          <w:sz w:val="24"/>
          <w:szCs w:val="24"/>
        </w:rPr>
        <w:t>k&gt;</w:t>
      </w:r>
      <w:r>
        <w:rPr>
          <w:rFonts w:ascii="Times New Roman" w:eastAsia="宋体" w:hAnsi="Times New Roman" w:cs="Times New Roman"/>
          <w:sz w:val="24"/>
          <w:szCs w:val="24"/>
        </w:rPr>
        <w:t>6;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执行循环体得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w:r>
        <w:rPr>
          <w:rFonts w:ascii="Times New Roman" w:eastAsia="宋体" w:hAnsi="Times New Roman" w:cs="Times New Roman"/>
          <w:sz w:val="24"/>
          <w:szCs w:val="24"/>
        </w:rPr>
        <w:t>7,</w:t>
      </w:r>
      <w:r>
        <w:rPr>
          <w:rFonts w:ascii="Times New Roman" w:eastAsia="仿宋" w:hAnsi="Times New Roman" w:cs="Times New Roman"/>
          <w:sz w:val="24"/>
          <w:szCs w:val="24"/>
        </w:rPr>
        <w:t>满足</w:t>
      </w:r>
      <w:r>
        <w:rPr>
          <w:rFonts w:ascii="Times New Roman" w:eastAsia="宋体" w:hAnsi="Times New Roman" w:cs="Times New Roman"/>
          <w:i/>
          <w:sz w:val="24"/>
          <w:szCs w:val="24"/>
        </w:rPr>
        <w:t>k&gt;</w:t>
      </w:r>
      <w:r>
        <w:rPr>
          <w:rFonts w:ascii="Times New Roman" w:eastAsia="宋体" w:hAnsi="Times New Roman" w:cs="Times New Roman"/>
          <w:sz w:val="24"/>
          <w:szCs w:val="24"/>
        </w:rPr>
        <w:t>6,</w:t>
      </w:r>
      <w:r>
        <w:rPr>
          <w:rFonts w:ascii="Times New Roman" w:eastAsia="仿宋" w:hAnsi="Times New Roman" w:cs="Times New Roman"/>
          <w:sz w:val="24"/>
          <w:szCs w:val="24"/>
        </w:rPr>
        <w:t>退出循环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输出</w:t>
      </w:r>
      <w:r>
        <w:rPr>
          <w:rFonts w:ascii="Times New Roman" w:eastAsia="宋体" w:hAnsi="Times New Roman" w:cs="Times New Roman"/>
          <w:i/>
          <w:sz w:val="24"/>
          <w:szCs w:val="24"/>
        </w:rPr>
        <w:t>S=-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A.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4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4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si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+co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3+cos2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是偶函数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不是其对称轴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最小正周期为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m:oMath>
        <m:d>
          <m:d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上为减函数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模拟程序的运行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S=k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满足条件</w:t>
      </w:r>
      <w:r>
        <w:rPr>
          <w:rFonts w:ascii="Times New Roman" w:eastAsia="宋体" w:hAnsi="Times New Roman" w:cs="Times New Roman"/>
          <w:i/>
          <w:sz w:val="24"/>
          <w:szCs w:val="24"/>
        </w:rPr>
        <w:t>n&lt;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执行循环体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宋体" w:hAnsi="Times New Roman" w:cs="Times New Roman"/>
          <w:i/>
          <w:sz w:val="24"/>
          <w:szCs w:val="24"/>
        </w:rPr>
        <w:t>S=k-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满足条件</w:t>
      </w:r>
      <w:r>
        <w:rPr>
          <w:rFonts w:ascii="Times New Roman" w:eastAsia="宋体" w:hAnsi="Times New Roman" w:cs="Times New Roman"/>
          <w:i/>
          <w:sz w:val="24"/>
          <w:szCs w:val="24"/>
        </w:rPr>
        <w:t>n&lt;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执行循环体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满足条件</w:t>
      </w:r>
      <w:r>
        <w:rPr>
          <w:rFonts w:ascii="Times New Roman" w:eastAsia="宋体" w:hAnsi="Times New Roman" w:cs="Times New Roman"/>
          <w:i/>
          <w:sz w:val="24"/>
          <w:szCs w:val="24"/>
        </w:rPr>
        <w:t>n&lt;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执行循环体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此时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不满足条件</w:t>
      </w:r>
      <w:r>
        <w:rPr>
          <w:rFonts w:ascii="Times New Roman" w:eastAsia="宋体" w:hAnsi="Times New Roman" w:cs="Times New Roman"/>
          <w:i/>
          <w:sz w:val="24"/>
          <w:szCs w:val="24"/>
        </w:rPr>
        <w:t>n&lt;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退出循环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输出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仿宋" w:hAnsi="Times New Roman" w:cs="Times New Roman"/>
          <w:sz w:val="24"/>
          <w:szCs w:val="24"/>
        </w:rPr>
        <w:t>的值为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由题意可得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5,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13</w:t>
      </w:r>
      <w:r>
        <w:rPr>
          <w:rFonts w:ascii="Times New Roman" w:eastAsia="宋体" w:hAnsi="Times New Roman" w:cs="Times New Roman"/>
          <w:i/>
          <w:sz w:val="24"/>
          <w:szCs w:val="24"/>
        </w:rPr>
        <w:t>.-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9+3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m.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向量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的夹角为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m=-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故答案为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仿宋" w:hAnsi="Times New Roman" w:cs="Times New Roman"/>
          <w:sz w:val="24"/>
          <w:szCs w:val="24"/>
        </w:rPr>
        <w:t>满足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1≤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</w:rPr>
        <w:t>≤2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+1≤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+1≤2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="仿宋" w:hAnsi="Cambria Math" w:cs="Times New Roman"/>
            <w:sz w:val="24"/>
            <w:szCs w:val="24"/>
          </w:rPr>
          <m:t>即</m:t>
        </m:r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+1≤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≥1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作出不等式组对应的可行域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如图阴影部分所示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028700" cy="1050925"/>
            <wp:effectExtent l="0" t="0" r="0" b="0"/>
            <wp:docPr id="995" name="M91.eps" descr="id:2147503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88895" name="M91.eps" descr="id:2147503776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10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+1=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(1,2)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z=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y-x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z.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平移直线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当直线过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(1,2)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z</w:t>
      </w:r>
      <w:r>
        <w:rPr>
          <w:rFonts w:ascii="Times New Roman" w:eastAsia="仿宋" w:hAnsi="Times New Roman" w:cs="Times New Roman"/>
          <w:sz w:val="24"/>
          <w:szCs w:val="24"/>
        </w:rPr>
        <w:t>最小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lastRenderedPageBreak/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z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如图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以点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为原点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仿宋" w:hAnsi="Times New Roman" w:cs="Times New Roman"/>
          <w:sz w:val="24"/>
          <w:szCs w:val="24"/>
        </w:rPr>
        <w:t>边所在直线为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轴建立平面直角坐标系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187450" cy="994410"/>
            <wp:effectExtent l="0" t="0" r="0" b="0"/>
            <wp:docPr id="996" name="M79.eps" descr="id:2147503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184622" name="M79.eps" descr="id:2147503783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88000" cy="99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(0,0),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(4,0),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PB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(4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-y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PC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-y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PB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PC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(4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)(1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-y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-y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x+y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y+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仿宋" w:hAnsi="Times New Roman" w:cs="Times New Roman"/>
          <w:sz w:val="24"/>
          <w:szCs w:val="24"/>
        </w:rPr>
        <w:t>其中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eastAsia="仿宋" w:hAnsi="Times New Roman" w:cs="Times New Roman"/>
          <w:sz w:val="24"/>
          <w:szCs w:val="24"/>
        </w:rPr>
        <w:t>表示圆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上的点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与点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97" name="图片 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180632" name="图片 99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98" name="图片 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264639" name="图片 998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之间的距离</w:t>
      </w:r>
      <w:r>
        <w:rPr>
          <w:rFonts w:ascii="Times New Roman" w:eastAsia="宋体" w:hAnsi="Times New Roman" w:cs="Times New Roman"/>
          <w:i/>
          <w:sz w:val="24"/>
          <w:szCs w:val="24"/>
        </w:rPr>
        <w:t>|PM|</w:t>
      </w:r>
      <w:r>
        <w:rPr>
          <w:rFonts w:ascii="Times New Roman" w:eastAsia="仿宋" w:hAnsi="Times New Roman" w:cs="Times New Roman"/>
          <w:sz w:val="24"/>
          <w:szCs w:val="24"/>
        </w:rPr>
        <w:t>的平方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由几何图形可得</w:t>
      </w:r>
      <w:r>
        <w:rPr>
          <w:rFonts w:ascii="Times New Roman" w:eastAsia="宋体" w:hAnsi="Times New Roman" w:cs="Times New Roman"/>
          <w:i/>
          <w:sz w:val="24"/>
          <w:szCs w:val="24"/>
        </w:rPr>
        <w:t>|PM|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i/>
          <w:sz w:val="24"/>
          <w:szCs w:val="24"/>
        </w:rPr>
        <w:t>=|AM|-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5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eastAsia="宋体" w:hAnsi="Cambria Math" w:cs="Times New Roman"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 w:cs="Times New Roman"/>
                                <w:sz w:val="24"/>
                                <w:szCs w:val="24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acc>
              <m:accPr>
                <m:chr m:val="⃗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PB</m:t>
                </m:r>
              </m:e>
            </m:acc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·</m:t>
            </m:r>
            <m:acc>
              <m:accPr>
                <m:chr m:val="⃗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PC</m:t>
                </m:r>
              </m:e>
            </m:acc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min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7</m:t>
                </m:r>
              </m:e>
            </m:rad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故答案为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70366" w:rsidRDefault="00165D1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②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取双红乙盒中得红牌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取双黑丙盒中得黑牌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取一红一黑时乙盒中得不到红牌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丙盒中得不到黑牌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故答案为</w:t>
      </w:r>
      <w:r>
        <w:rPr>
          <w:rFonts w:ascii="宋体" w:eastAsia="宋体" w:hAnsi="宋体" w:cs="宋体" w:hint="eastAsia"/>
          <w:i/>
          <w:sz w:val="24"/>
          <w:szCs w:val="24"/>
        </w:rPr>
        <w:t>②</w:t>
      </w:r>
      <w:bookmarkStart w:id="0" w:name="_GoBack"/>
      <w:bookmarkEnd w:id="0"/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70366" w:rsidRDefault="00070366"/>
    <w:sectPr w:rsidR="00070366" w:rsidSect="00070366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D12" w:rsidRDefault="00165D12" w:rsidP="007C43F4">
      <w:pPr>
        <w:spacing w:after="0" w:line="240" w:lineRule="auto"/>
      </w:pPr>
      <w:r>
        <w:separator/>
      </w:r>
    </w:p>
  </w:endnote>
  <w:endnote w:type="continuationSeparator" w:id="1">
    <w:p w:rsidR="00165D12" w:rsidRDefault="00165D12" w:rsidP="007C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D12" w:rsidRDefault="00165D12" w:rsidP="007C43F4">
      <w:pPr>
        <w:spacing w:after="0" w:line="240" w:lineRule="auto"/>
      </w:pPr>
      <w:r>
        <w:separator/>
      </w:r>
    </w:p>
  </w:footnote>
  <w:footnote w:type="continuationSeparator" w:id="1">
    <w:p w:rsidR="00165D12" w:rsidRDefault="00165D12" w:rsidP="007C43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50799B"/>
    <w:rsid w:val="0000142D"/>
    <w:rsid w:val="00004D1E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366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5D1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0799B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C43F4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9890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070366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07036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070366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070366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07036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070366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070366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070366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070366"/>
    <w:pPr>
      <w:spacing w:after="180"/>
    </w:pPr>
  </w:style>
  <w:style w:type="paragraph" w:styleId="2">
    <w:name w:val="List Bullet 2"/>
    <w:basedOn w:val="a0"/>
    <w:uiPriority w:val="99"/>
    <w:qFormat/>
    <w:rsid w:val="00070366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070366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070366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070366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070366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07036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070366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rsid w:val="00070366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070366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070366"/>
    <w:rPr>
      <w:b/>
      <w:bCs/>
    </w:rPr>
  </w:style>
  <w:style w:type="character" w:styleId="ac">
    <w:name w:val="page number"/>
    <w:basedOn w:val="a1"/>
    <w:qFormat/>
    <w:rsid w:val="00070366"/>
  </w:style>
  <w:style w:type="character" w:styleId="ad">
    <w:name w:val="Emphasis"/>
    <w:uiPriority w:val="20"/>
    <w:qFormat/>
    <w:rsid w:val="00070366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070366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qFormat/>
    <w:rsid w:val="00070366"/>
    <w:rPr>
      <w:vertAlign w:val="superscript"/>
    </w:rPr>
  </w:style>
  <w:style w:type="character" w:customStyle="1" w:styleId="1Char">
    <w:name w:val="标题 1 Char"/>
    <w:link w:val="1"/>
    <w:uiPriority w:val="9"/>
    <w:qFormat/>
    <w:rsid w:val="0007036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07036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07036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070366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070366"/>
  </w:style>
  <w:style w:type="paragraph" w:styleId="af0">
    <w:name w:val="Quote"/>
    <w:basedOn w:val="a0"/>
    <w:next w:val="a0"/>
    <w:link w:val="Char4"/>
    <w:uiPriority w:val="29"/>
    <w:qFormat/>
    <w:rsid w:val="00070366"/>
    <w:rPr>
      <w:i/>
    </w:rPr>
  </w:style>
  <w:style w:type="character" w:customStyle="1" w:styleId="Char4">
    <w:name w:val="引用 Char"/>
    <w:link w:val="af0"/>
    <w:uiPriority w:val="29"/>
    <w:rsid w:val="00070366"/>
    <w:rPr>
      <w:i/>
      <w:sz w:val="24"/>
      <w:szCs w:val="24"/>
    </w:rPr>
  </w:style>
  <w:style w:type="character" w:customStyle="1" w:styleId="4Char">
    <w:name w:val="标题 4 Char"/>
    <w:link w:val="40"/>
    <w:semiHidden/>
    <w:rsid w:val="0007036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070366"/>
    <w:rPr>
      <w:lang w:val="en-US"/>
    </w:rPr>
  </w:style>
  <w:style w:type="paragraph" w:customStyle="1" w:styleId="Char30">
    <w:name w:val="Char3"/>
    <w:basedOn w:val="a0"/>
    <w:qFormat/>
    <w:rsid w:val="00070366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070366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070366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070366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070366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070366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070366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070366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rsid w:val="00070366"/>
    <w:rPr>
      <w:sz w:val="18"/>
      <w:szCs w:val="18"/>
    </w:rPr>
  </w:style>
  <w:style w:type="character" w:customStyle="1" w:styleId="Char10">
    <w:name w:val="脚注文本 Char1"/>
    <w:basedOn w:val="a1"/>
    <w:qFormat/>
    <w:rsid w:val="00070366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070366"/>
    <w:pPr>
      <w:outlineLvl w:val="1"/>
    </w:pPr>
  </w:style>
  <w:style w:type="paragraph" w:customStyle="1" w:styleId="af3">
    <w:name w:val="二级章节"/>
    <w:basedOn w:val="a0"/>
    <w:qFormat/>
    <w:rsid w:val="00070366"/>
    <w:pPr>
      <w:outlineLvl w:val="2"/>
    </w:pPr>
  </w:style>
  <w:style w:type="paragraph" w:customStyle="1" w:styleId="af4">
    <w:name w:val="三级章节"/>
    <w:basedOn w:val="a0"/>
    <w:qFormat/>
    <w:rsid w:val="00070366"/>
    <w:pPr>
      <w:outlineLvl w:val="3"/>
    </w:pPr>
  </w:style>
  <w:style w:type="paragraph" w:customStyle="1" w:styleId="af5">
    <w:name w:val="五级章节"/>
    <w:basedOn w:val="a0"/>
    <w:qFormat/>
    <w:rsid w:val="00070366"/>
    <w:pPr>
      <w:outlineLvl w:val="5"/>
    </w:pPr>
  </w:style>
  <w:style w:type="paragraph" w:customStyle="1" w:styleId="af6">
    <w:name w:val="八级章节"/>
    <w:basedOn w:val="a0"/>
    <w:qFormat/>
    <w:rsid w:val="00070366"/>
    <w:pPr>
      <w:outlineLvl w:val="8"/>
    </w:pPr>
  </w:style>
  <w:style w:type="paragraph" w:customStyle="1" w:styleId="af7">
    <w:name w:val="四级章节"/>
    <w:basedOn w:val="a0"/>
    <w:qFormat/>
    <w:rsid w:val="00070366"/>
    <w:pPr>
      <w:outlineLvl w:val="4"/>
    </w:pPr>
  </w:style>
  <w:style w:type="paragraph" w:styleId="af8">
    <w:name w:val="header"/>
    <w:basedOn w:val="a0"/>
    <w:rsid w:val="0007036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070366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6FF2F01-4BEB-4526-A27E-1E66B9DE25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8</Pages>
  <Words>727</Words>
  <Characters>4147</Characters>
  <Application>Microsoft Office Word</Application>
  <DocSecurity>0</DocSecurity>
  <Lines>34</Lines>
  <Paragraphs>9</Paragraphs>
  <ScaleCrop>false</ScaleCrop>
  <Company>HOME</Company>
  <LinksUpToDate>false</LinksUpToDate>
  <CharactersWithSpaces>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2019-10-22T07:02:00Z</dcterms:created>
  <dcterms:modified xsi:type="dcterms:W3CDTF">2020-02-12T12:22:00Z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